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F7" w:rsidRDefault="00E71CF7" w:rsidP="0097572D">
      <w:pPr>
        <w:pStyle w:val="NoSpacing"/>
        <w:jc w:val="center"/>
        <w:rPr>
          <w:rFonts w:asciiTheme="majorHAnsi" w:hAnsiTheme="majorHAnsi" w:cstheme="majorHAnsi"/>
          <w:sz w:val="24"/>
          <w:szCs w:val="24"/>
        </w:rPr>
      </w:pPr>
      <w:bookmarkStart w:id="0" w:name="_GoBack"/>
      <w:bookmarkEnd w:id="0"/>
    </w:p>
    <w:p w:rsidR="00E71CF7" w:rsidRDefault="00E71CF7" w:rsidP="0097572D">
      <w:pPr>
        <w:pStyle w:val="NoSpacing"/>
        <w:jc w:val="center"/>
        <w:rPr>
          <w:rFonts w:asciiTheme="majorHAnsi" w:hAnsiTheme="majorHAnsi" w:cstheme="majorHAnsi"/>
          <w:sz w:val="24"/>
          <w:szCs w:val="24"/>
        </w:rPr>
      </w:pPr>
    </w:p>
    <w:p w:rsidR="0097572D" w:rsidRPr="00615025" w:rsidRDefault="0097572D" w:rsidP="0097572D">
      <w:pPr>
        <w:pStyle w:val="NoSpacing"/>
        <w:jc w:val="center"/>
        <w:rPr>
          <w:rFonts w:asciiTheme="majorHAnsi" w:hAnsiTheme="majorHAnsi" w:cstheme="majorHAnsi"/>
          <w:sz w:val="24"/>
          <w:szCs w:val="24"/>
        </w:rPr>
      </w:pPr>
      <w:r w:rsidRPr="00615025">
        <w:rPr>
          <w:rFonts w:asciiTheme="majorHAnsi" w:hAnsiTheme="majorHAnsi" w:cstheme="majorHAnsi"/>
          <w:sz w:val="24"/>
          <w:szCs w:val="24"/>
        </w:rPr>
        <w:t>Children’s Hospital Foundation</w:t>
      </w:r>
    </w:p>
    <w:p w:rsidR="0097572D" w:rsidRPr="00615025" w:rsidRDefault="0097572D" w:rsidP="0097572D">
      <w:pPr>
        <w:pStyle w:val="NoSpacing"/>
        <w:jc w:val="center"/>
        <w:rPr>
          <w:rFonts w:asciiTheme="majorHAnsi" w:hAnsiTheme="majorHAnsi" w:cstheme="majorHAnsi"/>
          <w:sz w:val="24"/>
          <w:szCs w:val="24"/>
        </w:rPr>
      </w:pPr>
      <w:r w:rsidRPr="00615025">
        <w:rPr>
          <w:rFonts w:asciiTheme="majorHAnsi" w:hAnsiTheme="majorHAnsi" w:cstheme="majorHAnsi"/>
          <w:sz w:val="24"/>
          <w:szCs w:val="24"/>
        </w:rPr>
        <w:t>Minutes- Board of Directors Meeting</w:t>
      </w:r>
      <w:r w:rsidR="000B6D3F">
        <w:rPr>
          <w:rFonts w:asciiTheme="majorHAnsi" w:hAnsiTheme="majorHAnsi" w:cstheme="majorHAnsi"/>
          <w:sz w:val="24"/>
          <w:szCs w:val="24"/>
        </w:rPr>
        <w:t xml:space="preserve"> </w:t>
      </w:r>
    </w:p>
    <w:p w:rsidR="00357F04" w:rsidRDefault="0097572D" w:rsidP="0097572D">
      <w:pPr>
        <w:pStyle w:val="NoSpacing"/>
        <w:jc w:val="center"/>
        <w:rPr>
          <w:rFonts w:asciiTheme="majorHAnsi" w:hAnsiTheme="majorHAnsi" w:cstheme="majorHAnsi"/>
          <w:sz w:val="24"/>
          <w:szCs w:val="24"/>
        </w:rPr>
      </w:pPr>
      <w:r w:rsidRPr="00615025">
        <w:rPr>
          <w:rFonts w:asciiTheme="majorHAnsi" w:hAnsiTheme="majorHAnsi" w:cstheme="majorHAnsi"/>
          <w:sz w:val="24"/>
          <w:szCs w:val="24"/>
        </w:rPr>
        <w:t xml:space="preserve">Children’s Hospital </w:t>
      </w:r>
      <w:r w:rsidR="00113C42">
        <w:rPr>
          <w:rFonts w:asciiTheme="majorHAnsi" w:hAnsiTheme="majorHAnsi" w:cstheme="majorHAnsi"/>
          <w:sz w:val="24"/>
          <w:szCs w:val="24"/>
        </w:rPr>
        <w:t xml:space="preserve">Foundation </w:t>
      </w:r>
    </w:p>
    <w:p w:rsidR="0097572D" w:rsidRPr="00615025" w:rsidRDefault="00357F04" w:rsidP="0097572D">
      <w:pPr>
        <w:pStyle w:val="NoSpacing"/>
        <w:jc w:val="center"/>
        <w:rPr>
          <w:rFonts w:asciiTheme="majorHAnsi" w:hAnsiTheme="majorHAnsi" w:cstheme="majorHAnsi"/>
          <w:sz w:val="24"/>
          <w:szCs w:val="24"/>
        </w:rPr>
      </w:pPr>
      <w:r>
        <w:rPr>
          <w:rFonts w:asciiTheme="majorHAnsi" w:hAnsiTheme="majorHAnsi" w:cstheme="majorHAnsi"/>
          <w:sz w:val="24"/>
          <w:szCs w:val="24"/>
        </w:rPr>
        <w:t xml:space="preserve">Marshall </w:t>
      </w:r>
      <w:r w:rsidR="00113C42">
        <w:rPr>
          <w:rFonts w:asciiTheme="majorHAnsi" w:hAnsiTheme="majorHAnsi" w:cstheme="majorHAnsi"/>
          <w:sz w:val="24"/>
          <w:szCs w:val="24"/>
        </w:rPr>
        <w:t>Conference Room</w:t>
      </w:r>
    </w:p>
    <w:p w:rsidR="0097572D" w:rsidRPr="00615025" w:rsidRDefault="00113C42" w:rsidP="0097572D">
      <w:pPr>
        <w:pStyle w:val="NoSpacing"/>
        <w:jc w:val="center"/>
        <w:rPr>
          <w:rFonts w:asciiTheme="majorHAnsi" w:hAnsiTheme="majorHAnsi" w:cstheme="majorHAnsi"/>
          <w:sz w:val="24"/>
          <w:szCs w:val="24"/>
        </w:rPr>
      </w:pPr>
      <w:r>
        <w:rPr>
          <w:rFonts w:asciiTheme="majorHAnsi" w:hAnsiTheme="majorHAnsi" w:cstheme="majorHAnsi"/>
          <w:sz w:val="24"/>
          <w:szCs w:val="24"/>
        </w:rPr>
        <w:t>901 N. Lincoln Blvd Oklahoma City, OK 73104</w:t>
      </w:r>
    </w:p>
    <w:p w:rsidR="0097572D" w:rsidRPr="00615025" w:rsidRDefault="0097572D" w:rsidP="0097572D">
      <w:pPr>
        <w:pStyle w:val="NoSpacing"/>
        <w:jc w:val="center"/>
        <w:rPr>
          <w:rFonts w:asciiTheme="majorHAnsi" w:hAnsiTheme="majorHAnsi" w:cstheme="majorHAnsi"/>
          <w:sz w:val="24"/>
          <w:szCs w:val="24"/>
        </w:rPr>
      </w:pPr>
      <w:r w:rsidRPr="00615025">
        <w:rPr>
          <w:rFonts w:asciiTheme="majorHAnsi" w:hAnsiTheme="majorHAnsi" w:cstheme="majorHAnsi"/>
          <w:sz w:val="24"/>
          <w:szCs w:val="24"/>
        </w:rPr>
        <w:t xml:space="preserve">4:00 PM </w:t>
      </w:r>
      <w:r w:rsidR="00A93D3F">
        <w:rPr>
          <w:rFonts w:asciiTheme="majorHAnsi" w:hAnsiTheme="majorHAnsi" w:cstheme="majorHAnsi"/>
          <w:sz w:val="24"/>
          <w:szCs w:val="24"/>
        </w:rPr>
        <w:t>May 9</w:t>
      </w:r>
      <w:r w:rsidR="00357F04">
        <w:rPr>
          <w:rFonts w:asciiTheme="majorHAnsi" w:hAnsiTheme="majorHAnsi" w:cstheme="majorHAnsi"/>
          <w:sz w:val="24"/>
          <w:szCs w:val="24"/>
        </w:rPr>
        <w:t>, 2019</w:t>
      </w:r>
    </w:p>
    <w:p w:rsidR="00A9790E" w:rsidRPr="00615025" w:rsidRDefault="00A9790E" w:rsidP="0097572D">
      <w:pPr>
        <w:pStyle w:val="NoSpacing"/>
        <w:jc w:val="center"/>
        <w:rPr>
          <w:rFonts w:asciiTheme="majorHAnsi" w:hAnsiTheme="majorHAnsi" w:cstheme="majorHAnsi"/>
          <w:sz w:val="24"/>
          <w:szCs w:val="24"/>
        </w:rPr>
      </w:pPr>
    </w:p>
    <w:p w:rsidR="0097572D" w:rsidRPr="00357F04" w:rsidRDefault="0097572D" w:rsidP="0097572D">
      <w:pPr>
        <w:pStyle w:val="NoSpacing"/>
        <w:rPr>
          <w:rFonts w:asciiTheme="majorHAnsi" w:hAnsiTheme="majorHAnsi" w:cstheme="majorHAnsi"/>
          <w:i/>
          <w:sz w:val="24"/>
          <w:szCs w:val="24"/>
        </w:rPr>
      </w:pPr>
      <w:r w:rsidRPr="00615025">
        <w:rPr>
          <w:rFonts w:asciiTheme="majorHAnsi" w:hAnsiTheme="majorHAnsi" w:cstheme="majorHAnsi"/>
          <w:b/>
          <w:i/>
          <w:sz w:val="24"/>
          <w:szCs w:val="24"/>
        </w:rPr>
        <w:t xml:space="preserve">ATTENDEES: </w:t>
      </w:r>
      <w:r w:rsidR="00485FA1">
        <w:rPr>
          <w:rFonts w:asciiTheme="majorHAnsi" w:hAnsiTheme="majorHAnsi" w:cstheme="majorHAnsi"/>
          <w:i/>
          <w:sz w:val="24"/>
          <w:szCs w:val="24"/>
        </w:rPr>
        <w:t xml:space="preserve">Brooks Altshuler, Mark Beffort, </w:t>
      </w:r>
      <w:r w:rsidR="00357F04">
        <w:rPr>
          <w:rFonts w:asciiTheme="majorHAnsi" w:hAnsiTheme="majorHAnsi" w:cstheme="majorHAnsi"/>
          <w:i/>
          <w:sz w:val="24"/>
          <w:szCs w:val="24"/>
        </w:rPr>
        <w:t>Vi Blalock, Amanda Bogie, MD,</w:t>
      </w:r>
      <w:r w:rsidR="00485FA1">
        <w:rPr>
          <w:rFonts w:asciiTheme="majorHAnsi" w:hAnsiTheme="majorHAnsi" w:cstheme="majorHAnsi"/>
          <w:i/>
          <w:sz w:val="24"/>
          <w:szCs w:val="24"/>
        </w:rPr>
        <w:t xml:space="preserve"> Justin Brown,</w:t>
      </w:r>
      <w:r w:rsidR="00357F04">
        <w:rPr>
          <w:rFonts w:asciiTheme="majorHAnsi" w:hAnsiTheme="majorHAnsi" w:cstheme="majorHAnsi"/>
          <w:i/>
          <w:sz w:val="24"/>
          <w:szCs w:val="24"/>
        </w:rPr>
        <w:t xml:space="preserve"> Jeanetta Dobson, Hossein Farzaneh, Mo Gessouroun, MD, </w:t>
      </w:r>
      <w:r w:rsidR="00485FA1">
        <w:rPr>
          <w:rFonts w:asciiTheme="majorHAnsi" w:hAnsiTheme="majorHAnsi" w:cstheme="majorHAnsi"/>
          <w:i/>
          <w:sz w:val="24"/>
          <w:szCs w:val="24"/>
        </w:rPr>
        <w:t>Laurie Givens, Brooke Halleran, Danny Hilliard</w:t>
      </w:r>
      <w:r w:rsidR="00357F04">
        <w:rPr>
          <w:rFonts w:asciiTheme="majorHAnsi" w:hAnsiTheme="majorHAnsi" w:cstheme="majorHAnsi"/>
          <w:i/>
          <w:sz w:val="24"/>
          <w:szCs w:val="24"/>
        </w:rPr>
        <w:t xml:space="preserve">, Chay Kramer, </w:t>
      </w:r>
      <w:r w:rsidR="009C48B0">
        <w:rPr>
          <w:rFonts w:asciiTheme="majorHAnsi" w:hAnsiTheme="majorHAnsi" w:cstheme="majorHAnsi"/>
          <w:i/>
          <w:sz w:val="24"/>
          <w:szCs w:val="24"/>
        </w:rPr>
        <w:t xml:space="preserve">              </w:t>
      </w:r>
      <w:r w:rsidR="00357F04">
        <w:rPr>
          <w:rFonts w:asciiTheme="majorHAnsi" w:hAnsiTheme="majorHAnsi" w:cstheme="majorHAnsi"/>
          <w:i/>
          <w:sz w:val="24"/>
          <w:szCs w:val="24"/>
        </w:rPr>
        <w:t xml:space="preserve">Joe Lewallen, Travis Mason, Jason Nelson, Ross Plourde, Susan Porter, </w:t>
      </w:r>
      <w:r w:rsidR="00485FA1">
        <w:rPr>
          <w:rFonts w:asciiTheme="majorHAnsi" w:hAnsiTheme="majorHAnsi" w:cstheme="majorHAnsi"/>
          <w:i/>
          <w:sz w:val="24"/>
          <w:szCs w:val="24"/>
        </w:rPr>
        <w:t>Sean Trauschke, Al Warren</w:t>
      </w:r>
    </w:p>
    <w:p w:rsidR="00D1599F" w:rsidRDefault="00D1599F" w:rsidP="0097572D">
      <w:pPr>
        <w:pStyle w:val="NoSpacing"/>
        <w:rPr>
          <w:rFonts w:asciiTheme="majorHAnsi" w:hAnsiTheme="majorHAnsi" w:cstheme="majorHAnsi"/>
          <w:i/>
          <w:sz w:val="24"/>
          <w:szCs w:val="24"/>
        </w:rPr>
      </w:pPr>
    </w:p>
    <w:p w:rsidR="00B612D1" w:rsidRDefault="00357F04" w:rsidP="0097572D">
      <w:pPr>
        <w:pStyle w:val="NoSpacing"/>
        <w:rPr>
          <w:rFonts w:asciiTheme="majorHAnsi" w:hAnsiTheme="majorHAnsi" w:cstheme="majorHAnsi"/>
          <w:i/>
          <w:sz w:val="24"/>
          <w:szCs w:val="24"/>
        </w:rPr>
      </w:pPr>
      <w:r>
        <w:rPr>
          <w:rFonts w:asciiTheme="majorHAnsi" w:hAnsiTheme="majorHAnsi" w:cstheme="majorHAnsi"/>
          <w:b/>
          <w:i/>
          <w:sz w:val="24"/>
          <w:szCs w:val="24"/>
        </w:rPr>
        <w:t>Guest</w:t>
      </w:r>
      <w:r w:rsidR="00B612D1" w:rsidRPr="00615025">
        <w:rPr>
          <w:rFonts w:asciiTheme="majorHAnsi" w:hAnsiTheme="majorHAnsi" w:cstheme="majorHAnsi"/>
          <w:b/>
          <w:i/>
          <w:sz w:val="24"/>
          <w:szCs w:val="24"/>
        </w:rPr>
        <w:t>:</w:t>
      </w:r>
      <w:r w:rsidR="00B612D1" w:rsidRPr="00615025">
        <w:rPr>
          <w:rFonts w:asciiTheme="majorHAnsi" w:hAnsiTheme="majorHAnsi" w:cstheme="majorHAnsi"/>
          <w:i/>
          <w:sz w:val="24"/>
          <w:szCs w:val="24"/>
        </w:rPr>
        <w:t xml:space="preserve"> </w:t>
      </w:r>
      <w:r>
        <w:rPr>
          <w:rFonts w:asciiTheme="majorHAnsi" w:hAnsiTheme="majorHAnsi" w:cstheme="majorHAnsi"/>
          <w:i/>
          <w:sz w:val="24"/>
          <w:szCs w:val="24"/>
        </w:rPr>
        <w:t>Sherry Dale</w:t>
      </w:r>
      <w:r w:rsidR="00485FA1">
        <w:rPr>
          <w:rFonts w:asciiTheme="majorHAnsi" w:hAnsiTheme="majorHAnsi" w:cstheme="majorHAnsi"/>
          <w:i/>
          <w:sz w:val="24"/>
          <w:szCs w:val="24"/>
        </w:rPr>
        <w:t>, Gene Hopper</w:t>
      </w:r>
    </w:p>
    <w:p w:rsidR="00E71CF7" w:rsidRDefault="00485FA1" w:rsidP="0097572D">
      <w:pPr>
        <w:pStyle w:val="NoSpacing"/>
        <w:rPr>
          <w:rFonts w:asciiTheme="majorHAnsi" w:hAnsiTheme="majorHAnsi" w:cstheme="majorHAnsi"/>
          <w:i/>
          <w:sz w:val="24"/>
          <w:szCs w:val="24"/>
        </w:rPr>
      </w:pPr>
      <w:r>
        <w:rPr>
          <w:rFonts w:asciiTheme="majorHAnsi" w:hAnsiTheme="majorHAnsi" w:cstheme="majorHAnsi"/>
          <w:i/>
          <w:sz w:val="24"/>
          <w:szCs w:val="24"/>
        </w:rPr>
        <w:tab/>
        <w:t xml:space="preserve">Sanjay Bidichandani, MD, </w:t>
      </w:r>
      <w:r w:rsidR="00E71CF7">
        <w:rPr>
          <w:rFonts w:asciiTheme="majorHAnsi" w:hAnsiTheme="majorHAnsi" w:cstheme="majorHAnsi"/>
          <w:i/>
          <w:sz w:val="24"/>
          <w:szCs w:val="24"/>
        </w:rPr>
        <w:t>CHF Claire Gordon Duncan Chair – Genetics</w:t>
      </w:r>
    </w:p>
    <w:p w:rsidR="00E71CF7" w:rsidRDefault="00485FA1" w:rsidP="00E71CF7">
      <w:pPr>
        <w:pStyle w:val="NoSpacing"/>
        <w:ind w:firstLine="720"/>
        <w:rPr>
          <w:rFonts w:asciiTheme="majorHAnsi" w:hAnsiTheme="majorHAnsi" w:cstheme="majorHAnsi"/>
          <w:i/>
          <w:sz w:val="24"/>
          <w:szCs w:val="24"/>
        </w:rPr>
      </w:pPr>
      <w:r>
        <w:rPr>
          <w:rFonts w:asciiTheme="majorHAnsi" w:hAnsiTheme="majorHAnsi" w:cstheme="majorHAnsi"/>
          <w:i/>
          <w:sz w:val="24"/>
          <w:szCs w:val="24"/>
        </w:rPr>
        <w:t xml:space="preserve">Anne Tsai, MD, </w:t>
      </w:r>
      <w:r w:rsidR="00E71CF7">
        <w:rPr>
          <w:rFonts w:asciiTheme="majorHAnsi" w:hAnsiTheme="majorHAnsi" w:cstheme="majorHAnsi"/>
          <w:i/>
          <w:sz w:val="24"/>
          <w:szCs w:val="24"/>
        </w:rPr>
        <w:t>CHF Herring-Seeley-Chiles Chair – Genetics</w:t>
      </w:r>
    </w:p>
    <w:p w:rsidR="00E71CF7" w:rsidRDefault="00485FA1" w:rsidP="00E71CF7">
      <w:pPr>
        <w:pStyle w:val="NoSpacing"/>
        <w:ind w:firstLine="720"/>
        <w:rPr>
          <w:rFonts w:asciiTheme="majorHAnsi" w:hAnsiTheme="majorHAnsi" w:cstheme="majorHAnsi"/>
          <w:i/>
          <w:sz w:val="24"/>
          <w:szCs w:val="24"/>
        </w:rPr>
      </w:pPr>
      <w:r>
        <w:rPr>
          <w:rFonts w:asciiTheme="majorHAnsi" w:hAnsiTheme="majorHAnsi" w:cstheme="majorHAnsi"/>
          <w:i/>
          <w:sz w:val="24"/>
          <w:szCs w:val="24"/>
        </w:rPr>
        <w:t>Ami Bax, MD,</w:t>
      </w:r>
      <w:r w:rsidR="00E71CF7">
        <w:rPr>
          <w:rFonts w:asciiTheme="majorHAnsi" w:hAnsiTheme="majorHAnsi" w:cstheme="majorHAnsi"/>
          <w:i/>
          <w:sz w:val="24"/>
          <w:szCs w:val="24"/>
        </w:rPr>
        <w:t xml:space="preserve"> CHF Shaun Walters Chair – Developmental and Behavioral Pediatrics</w:t>
      </w:r>
    </w:p>
    <w:p w:rsidR="00485FA1" w:rsidRPr="00615025" w:rsidRDefault="00485FA1" w:rsidP="00E71CF7">
      <w:pPr>
        <w:pStyle w:val="NoSpacing"/>
        <w:ind w:firstLine="720"/>
        <w:rPr>
          <w:rFonts w:asciiTheme="majorHAnsi" w:hAnsiTheme="majorHAnsi" w:cstheme="majorHAnsi"/>
          <w:i/>
          <w:sz w:val="24"/>
          <w:szCs w:val="24"/>
        </w:rPr>
      </w:pPr>
      <w:r>
        <w:rPr>
          <w:rFonts w:asciiTheme="majorHAnsi" w:hAnsiTheme="majorHAnsi" w:cstheme="majorHAnsi"/>
          <w:i/>
          <w:sz w:val="24"/>
          <w:szCs w:val="24"/>
        </w:rPr>
        <w:t>Jane Silovsky, PhD</w:t>
      </w:r>
      <w:r w:rsidR="00E71CF7">
        <w:rPr>
          <w:rFonts w:asciiTheme="majorHAnsi" w:hAnsiTheme="majorHAnsi" w:cstheme="majorHAnsi"/>
          <w:i/>
          <w:sz w:val="24"/>
          <w:szCs w:val="24"/>
        </w:rPr>
        <w:t xml:space="preserve"> – CHF Jean Gumerson Chair – Clinical Child Psychology</w:t>
      </w:r>
    </w:p>
    <w:p w:rsidR="001D16D8" w:rsidRPr="00615025" w:rsidRDefault="001D16D8" w:rsidP="0097572D">
      <w:pPr>
        <w:pStyle w:val="NoSpacing"/>
        <w:rPr>
          <w:rFonts w:asciiTheme="majorHAnsi" w:hAnsiTheme="majorHAnsi" w:cstheme="majorHAnsi"/>
          <w:i/>
          <w:sz w:val="24"/>
          <w:szCs w:val="24"/>
        </w:rPr>
      </w:pPr>
    </w:p>
    <w:p w:rsidR="00B612D1" w:rsidRPr="00615025" w:rsidRDefault="00B612D1" w:rsidP="0097572D">
      <w:pPr>
        <w:pStyle w:val="NoSpacing"/>
        <w:rPr>
          <w:rFonts w:asciiTheme="majorHAnsi" w:hAnsiTheme="majorHAnsi" w:cstheme="majorHAnsi"/>
          <w:i/>
          <w:sz w:val="24"/>
          <w:szCs w:val="24"/>
        </w:rPr>
      </w:pPr>
      <w:r w:rsidRPr="00615025">
        <w:rPr>
          <w:rFonts w:asciiTheme="majorHAnsi" w:hAnsiTheme="majorHAnsi" w:cstheme="majorHAnsi"/>
          <w:b/>
          <w:i/>
          <w:sz w:val="24"/>
          <w:szCs w:val="24"/>
        </w:rPr>
        <w:t>Staff</w:t>
      </w:r>
      <w:r w:rsidR="00C8709D">
        <w:rPr>
          <w:rFonts w:asciiTheme="majorHAnsi" w:hAnsiTheme="majorHAnsi" w:cstheme="majorHAnsi"/>
          <w:b/>
          <w:i/>
          <w:sz w:val="24"/>
          <w:szCs w:val="24"/>
        </w:rPr>
        <w:t>:</w:t>
      </w:r>
      <w:r w:rsidR="00667279">
        <w:rPr>
          <w:rFonts w:asciiTheme="majorHAnsi" w:hAnsiTheme="majorHAnsi" w:cstheme="majorHAnsi"/>
          <w:b/>
          <w:i/>
          <w:sz w:val="24"/>
          <w:szCs w:val="24"/>
        </w:rPr>
        <w:t xml:space="preserve"> </w:t>
      </w:r>
      <w:r w:rsidR="00667279">
        <w:rPr>
          <w:rFonts w:asciiTheme="majorHAnsi" w:hAnsiTheme="majorHAnsi" w:cstheme="majorHAnsi"/>
          <w:i/>
          <w:sz w:val="24"/>
          <w:szCs w:val="24"/>
        </w:rPr>
        <w:t xml:space="preserve">Jennifer Beckett, Linzy Hall, </w:t>
      </w:r>
      <w:r w:rsidR="00357F04">
        <w:rPr>
          <w:rFonts w:asciiTheme="majorHAnsi" w:hAnsiTheme="majorHAnsi" w:cstheme="majorHAnsi"/>
          <w:i/>
          <w:sz w:val="24"/>
          <w:szCs w:val="24"/>
        </w:rPr>
        <w:t>Kathy McCracken</w:t>
      </w:r>
      <w:r w:rsidR="004509CD" w:rsidRPr="004509CD">
        <w:rPr>
          <w:rFonts w:asciiTheme="majorHAnsi" w:hAnsiTheme="majorHAnsi" w:cstheme="majorHAnsi"/>
          <w:i/>
          <w:sz w:val="24"/>
          <w:szCs w:val="24"/>
        </w:rPr>
        <w:t>,</w:t>
      </w:r>
      <w:r w:rsidR="004509CD">
        <w:rPr>
          <w:rFonts w:asciiTheme="majorHAnsi" w:hAnsiTheme="majorHAnsi" w:cstheme="majorHAnsi"/>
          <w:b/>
          <w:i/>
          <w:sz w:val="24"/>
          <w:szCs w:val="24"/>
        </w:rPr>
        <w:t xml:space="preserve"> </w:t>
      </w:r>
      <w:r w:rsidRPr="00615025">
        <w:rPr>
          <w:rFonts w:asciiTheme="majorHAnsi" w:hAnsiTheme="majorHAnsi" w:cstheme="majorHAnsi"/>
          <w:i/>
          <w:sz w:val="24"/>
          <w:szCs w:val="24"/>
        </w:rPr>
        <w:t xml:space="preserve">Jeremiah Lane, </w:t>
      </w:r>
      <w:r w:rsidR="00113C42">
        <w:rPr>
          <w:rFonts w:asciiTheme="majorHAnsi" w:hAnsiTheme="majorHAnsi" w:cstheme="majorHAnsi"/>
          <w:i/>
          <w:sz w:val="24"/>
          <w:szCs w:val="24"/>
        </w:rPr>
        <w:t xml:space="preserve">Becky Shahan, </w:t>
      </w:r>
      <w:r w:rsidRPr="00615025">
        <w:rPr>
          <w:rFonts w:asciiTheme="majorHAnsi" w:hAnsiTheme="majorHAnsi" w:cstheme="majorHAnsi"/>
          <w:i/>
          <w:sz w:val="24"/>
          <w:szCs w:val="24"/>
        </w:rPr>
        <w:t>Ann Waller</w:t>
      </w:r>
    </w:p>
    <w:p w:rsidR="0097572D" w:rsidRPr="00615025" w:rsidRDefault="0097572D" w:rsidP="0097572D">
      <w:pPr>
        <w:pStyle w:val="NoSpacing"/>
        <w:rPr>
          <w:rFonts w:asciiTheme="majorHAnsi" w:hAnsiTheme="majorHAnsi" w:cstheme="majorHAnsi"/>
          <w:sz w:val="24"/>
          <w:szCs w:val="24"/>
        </w:rPr>
      </w:pPr>
    </w:p>
    <w:p w:rsidR="00C8709D" w:rsidRPr="00C8709D" w:rsidRDefault="00C8709D" w:rsidP="0097572D">
      <w:pPr>
        <w:pStyle w:val="NoSpacing"/>
        <w:rPr>
          <w:rFonts w:asciiTheme="majorHAnsi" w:hAnsiTheme="majorHAnsi" w:cstheme="majorHAnsi"/>
          <w:b/>
          <w:i/>
          <w:sz w:val="24"/>
          <w:szCs w:val="24"/>
          <w:u w:val="single"/>
        </w:rPr>
      </w:pPr>
      <w:r w:rsidRPr="00C8709D">
        <w:rPr>
          <w:rFonts w:asciiTheme="majorHAnsi" w:hAnsiTheme="majorHAnsi" w:cstheme="majorHAnsi"/>
          <w:b/>
          <w:i/>
          <w:sz w:val="24"/>
          <w:szCs w:val="24"/>
          <w:u w:val="single"/>
        </w:rPr>
        <w:t>Call to Order,</w:t>
      </w:r>
      <w:r w:rsidR="00357F04">
        <w:rPr>
          <w:rFonts w:asciiTheme="majorHAnsi" w:hAnsiTheme="majorHAnsi" w:cstheme="majorHAnsi"/>
          <w:b/>
          <w:i/>
          <w:sz w:val="24"/>
          <w:szCs w:val="24"/>
          <w:u w:val="single"/>
        </w:rPr>
        <w:t xml:space="preserve"> </w:t>
      </w:r>
      <w:r w:rsidR="00485FA1">
        <w:rPr>
          <w:rFonts w:asciiTheme="majorHAnsi" w:hAnsiTheme="majorHAnsi" w:cstheme="majorHAnsi"/>
          <w:b/>
          <w:i/>
          <w:sz w:val="24"/>
          <w:szCs w:val="24"/>
          <w:u w:val="single"/>
        </w:rPr>
        <w:t>Introductions</w:t>
      </w:r>
      <w:r w:rsidR="00357F04">
        <w:rPr>
          <w:rFonts w:asciiTheme="majorHAnsi" w:hAnsiTheme="majorHAnsi" w:cstheme="majorHAnsi"/>
          <w:b/>
          <w:i/>
          <w:sz w:val="24"/>
          <w:szCs w:val="24"/>
          <w:u w:val="single"/>
        </w:rPr>
        <w:t>,</w:t>
      </w:r>
      <w:r w:rsidRPr="00C8709D">
        <w:rPr>
          <w:rFonts w:asciiTheme="majorHAnsi" w:hAnsiTheme="majorHAnsi" w:cstheme="majorHAnsi"/>
          <w:b/>
          <w:i/>
          <w:sz w:val="24"/>
          <w:szCs w:val="24"/>
          <w:u w:val="single"/>
        </w:rPr>
        <w:t xml:space="preserve"> Approve Minutes – </w:t>
      </w:r>
      <w:r w:rsidR="00357F04">
        <w:rPr>
          <w:rFonts w:asciiTheme="majorHAnsi" w:hAnsiTheme="majorHAnsi" w:cstheme="majorHAnsi"/>
          <w:b/>
          <w:i/>
          <w:sz w:val="24"/>
          <w:szCs w:val="24"/>
          <w:u w:val="single"/>
        </w:rPr>
        <w:t>Joe Lewallen</w:t>
      </w:r>
    </w:p>
    <w:p w:rsidR="001D16D8" w:rsidRDefault="001D16D8" w:rsidP="0097572D">
      <w:pPr>
        <w:pStyle w:val="NoSpacing"/>
        <w:rPr>
          <w:rFonts w:asciiTheme="majorHAnsi" w:hAnsiTheme="majorHAnsi" w:cstheme="majorHAnsi"/>
          <w:sz w:val="24"/>
          <w:szCs w:val="24"/>
        </w:rPr>
      </w:pPr>
      <w:r w:rsidRPr="00615025">
        <w:rPr>
          <w:rFonts w:asciiTheme="majorHAnsi" w:hAnsiTheme="majorHAnsi" w:cstheme="majorHAnsi"/>
          <w:sz w:val="24"/>
          <w:szCs w:val="24"/>
        </w:rPr>
        <w:t xml:space="preserve">Board President </w:t>
      </w:r>
      <w:r w:rsidR="00357F04">
        <w:rPr>
          <w:rFonts w:asciiTheme="majorHAnsi" w:hAnsiTheme="majorHAnsi" w:cstheme="majorHAnsi"/>
          <w:sz w:val="24"/>
          <w:szCs w:val="24"/>
        </w:rPr>
        <w:t>Joe Lewallen</w:t>
      </w:r>
      <w:r w:rsidRPr="00615025">
        <w:rPr>
          <w:rFonts w:asciiTheme="majorHAnsi" w:hAnsiTheme="majorHAnsi" w:cstheme="majorHAnsi"/>
          <w:sz w:val="24"/>
          <w:szCs w:val="24"/>
        </w:rPr>
        <w:t>, called the meeting to order</w:t>
      </w:r>
      <w:r w:rsidR="00485FA1">
        <w:rPr>
          <w:rFonts w:asciiTheme="majorHAnsi" w:hAnsiTheme="majorHAnsi" w:cstheme="majorHAnsi"/>
          <w:sz w:val="24"/>
          <w:szCs w:val="24"/>
        </w:rPr>
        <w:t xml:space="preserve"> and called attention to the Dear Diagnosis Video</w:t>
      </w:r>
      <w:r w:rsidR="00E71CF7">
        <w:rPr>
          <w:rFonts w:asciiTheme="majorHAnsi" w:hAnsiTheme="majorHAnsi" w:cstheme="majorHAnsi"/>
          <w:sz w:val="24"/>
          <w:szCs w:val="24"/>
        </w:rPr>
        <w:t xml:space="preserve"> featuring heart patient, Kayd Kennemer</w:t>
      </w:r>
      <w:r w:rsidR="00485FA1">
        <w:rPr>
          <w:rFonts w:asciiTheme="majorHAnsi" w:hAnsiTheme="majorHAnsi" w:cstheme="majorHAnsi"/>
          <w:sz w:val="24"/>
          <w:szCs w:val="24"/>
        </w:rPr>
        <w:t xml:space="preserve">. Mr. Lewallen introduced new Board Members, Mark Beffort and Danny Hilliard. </w:t>
      </w:r>
      <w:r w:rsidRPr="00615025">
        <w:rPr>
          <w:rFonts w:asciiTheme="majorHAnsi" w:hAnsiTheme="majorHAnsi" w:cstheme="majorHAnsi"/>
          <w:sz w:val="24"/>
          <w:szCs w:val="24"/>
        </w:rPr>
        <w:t xml:space="preserve">Minutes of the </w:t>
      </w:r>
      <w:r w:rsidR="00485FA1">
        <w:rPr>
          <w:rFonts w:asciiTheme="majorHAnsi" w:hAnsiTheme="majorHAnsi" w:cstheme="majorHAnsi"/>
          <w:sz w:val="24"/>
          <w:szCs w:val="24"/>
        </w:rPr>
        <w:t>February 21, 2019</w:t>
      </w:r>
      <w:r w:rsidR="00E71CF7">
        <w:rPr>
          <w:rFonts w:asciiTheme="majorHAnsi" w:hAnsiTheme="majorHAnsi" w:cstheme="majorHAnsi"/>
          <w:sz w:val="24"/>
          <w:szCs w:val="24"/>
        </w:rPr>
        <w:t>,</w:t>
      </w:r>
      <w:r w:rsidR="00357F04">
        <w:rPr>
          <w:rFonts w:asciiTheme="majorHAnsi" w:hAnsiTheme="majorHAnsi" w:cstheme="majorHAnsi"/>
          <w:sz w:val="24"/>
          <w:szCs w:val="24"/>
        </w:rPr>
        <w:t xml:space="preserve"> </w:t>
      </w:r>
      <w:r w:rsidR="00485FA1">
        <w:rPr>
          <w:rFonts w:asciiTheme="majorHAnsi" w:hAnsiTheme="majorHAnsi" w:cstheme="majorHAnsi"/>
          <w:sz w:val="24"/>
          <w:szCs w:val="24"/>
        </w:rPr>
        <w:t>meeting</w:t>
      </w:r>
      <w:r w:rsidR="00357F04">
        <w:rPr>
          <w:rFonts w:asciiTheme="majorHAnsi" w:hAnsiTheme="majorHAnsi" w:cstheme="majorHAnsi"/>
          <w:sz w:val="24"/>
          <w:szCs w:val="24"/>
        </w:rPr>
        <w:t xml:space="preserve"> were presented for approval. </w:t>
      </w:r>
      <w:r w:rsidR="00485FA1">
        <w:rPr>
          <w:rFonts w:asciiTheme="majorHAnsi" w:hAnsiTheme="majorHAnsi" w:cstheme="majorHAnsi"/>
          <w:sz w:val="24"/>
          <w:szCs w:val="24"/>
        </w:rPr>
        <w:t>Ross Plourde</w:t>
      </w:r>
      <w:r w:rsidR="00C8709D">
        <w:rPr>
          <w:rFonts w:asciiTheme="majorHAnsi" w:hAnsiTheme="majorHAnsi" w:cstheme="majorHAnsi"/>
          <w:sz w:val="24"/>
          <w:szCs w:val="24"/>
        </w:rPr>
        <w:t xml:space="preserve"> moved that the minutes be approved as written, </w:t>
      </w:r>
      <w:r w:rsidR="00357F04">
        <w:rPr>
          <w:rFonts w:asciiTheme="majorHAnsi" w:hAnsiTheme="majorHAnsi" w:cstheme="majorHAnsi"/>
          <w:sz w:val="24"/>
          <w:szCs w:val="24"/>
        </w:rPr>
        <w:t>Travis Mason</w:t>
      </w:r>
      <w:r w:rsidR="00DD095B">
        <w:rPr>
          <w:rFonts w:asciiTheme="majorHAnsi" w:hAnsiTheme="majorHAnsi" w:cstheme="majorHAnsi"/>
          <w:sz w:val="24"/>
          <w:szCs w:val="24"/>
        </w:rPr>
        <w:t xml:space="preserve"> </w:t>
      </w:r>
      <w:r w:rsidR="00C8709D">
        <w:rPr>
          <w:rFonts w:asciiTheme="majorHAnsi" w:hAnsiTheme="majorHAnsi" w:cstheme="majorHAnsi"/>
          <w:sz w:val="24"/>
          <w:szCs w:val="24"/>
        </w:rPr>
        <w:t>seconded the motion</w:t>
      </w:r>
      <w:r w:rsidRPr="00615025">
        <w:rPr>
          <w:rFonts w:asciiTheme="majorHAnsi" w:hAnsiTheme="majorHAnsi" w:cstheme="majorHAnsi"/>
          <w:sz w:val="24"/>
          <w:szCs w:val="24"/>
        </w:rPr>
        <w:t>. Minutes were approved.</w:t>
      </w:r>
      <w:r w:rsidR="00CD686F" w:rsidRPr="00615025">
        <w:rPr>
          <w:rFonts w:asciiTheme="majorHAnsi" w:hAnsiTheme="majorHAnsi" w:cstheme="majorHAnsi"/>
          <w:sz w:val="24"/>
          <w:szCs w:val="24"/>
        </w:rPr>
        <w:t xml:space="preserve"> </w:t>
      </w:r>
    </w:p>
    <w:p w:rsidR="00043EF9" w:rsidRDefault="00043EF9" w:rsidP="0097572D">
      <w:pPr>
        <w:pStyle w:val="NoSpacing"/>
        <w:rPr>
          <w:rFonts w:asciiTheme="majorHAnsi" w:hAnsiTheme="majorHAnsi" w:cstheme="majorHAnsi"/>
          <w:sz w:val="24"/>
          <w:szCs w:val="24"/>
        </w:rPr>
      </w:pPr>
    </w:p>
    <w:p w:rsidR="00043EF9" w:rsidRDefault="00043EF9" w:rsidP="00043EF9">
      <w:pPr>
        <w:pStyle w:val="NoSpacing"/>
        <w:rPr>
          <w:rFonts w:asciiTheme="majorHAnsi" w:hAnsiTheme="majorHAnsi" w:cstheme="majorHAnsi"/>
          <w:b/>
          <w:i/>
          <w:sz w:val="24"/>
          <w:szCs w:val="24"/>
          <w:u w:val="single"/>
        </w:rPr>
      </w:pPr>
      <w:r>
        <w:rPr>
          <w:rFonts w:asciiTheme="majorHAnsi" w:hAnsiTheme="majorHAnsi" w:cstheme="majorHAnsi"/>
          <w:b/>
          <w:i/>
          <w:sz w:val="24"/>
          <w:szCs w:val="24"/>
          <w:u w:val="single"/>
        </w:rPr>
        <w:t>Report</w:t>
      </w:r>
      <w:r w:rsidR="002609E8">
        <w:rPr>
          <w:rFonts w:asciiTheme="majorHAnsi" w:hAnsiTheme="majorHAnsi" w:cstheme="majorHAnsi"/>
          <w:b/>
          <w:i/>
          <w:sz w:val="24"/>
          <w:szCs w:val="24"/>
          <w:u w:val="single"/>
        </w:rPr>
        <w:t>s</w:t>
      </w:r>
      <w:r>
        <w:rPr>
          <w:rFonts w:asciiTheme="majorHAnsi" w:hAnsiTheme="majorHAnsi" w:cstheme="majorHAnsi"/>
          <w:b/>
          <w:i/>
          <w:sz w:val="24"/>
          <w:szCs w:val="24"/>
          <w:u w:val="single"/>
        </w:rPr>
        <w:t xml:space="preserve"> – </w:t>
      </w:r>
      <w:r w:rsidR="002609E8">
        <w:rPr>
          <w:rFonts w:asciiTheme="majorHAnsi" w:hAnsiTheme="majorHAnsi" w:cstheme="majorHAnsi"/>
          <w:b/>
          <w:i/>
          <w:sz w:val="24"/>
          <w:szCs w:val="24"/>
          <w:u w:val="single"/>
        </w:rPr>
        <w:t>Kathy McCracken</w:t>
      </w:r>
    </w:p>
    <w:p w:rsidR="00E71CF7" w:rsidRDefault="002609E8" w:rsidP="0097572D">
      <w:pPr>
        <w:pStyle w:val="NoSpacing"/>
        <w:rPr>
          <w:rFonts w:asciiTheme="majorHAnsi" w:hAnsiTheme="majorHAnsi" w:cstheme="majorHAnsi"/>
          <w:sz w:val="24"/>
          <w:szCs w:val="24"/>
        </w:rPr>
      </w:pPr>
      <w:r>
        <w:rPr>
          <w:rFonts w:asciiTheme="majorHAnsi" w:hAnsiTheme="majorHAnsi" w:cstheme="majorHAnsi"/>
          <w:sz w:val="24"/>
          <w:szCs w:val="24"/>
        </w:rPr>
        <w:t>Kathy McCrac</w:t>
      </w:r>
      <w:r w:rsidR="009C48B0">
        <w:rPr>
          <w:rFonts w:asciiTheme="majorHAnsi" w:hAnsiTheme="majorHAnsi" w:cstheme="majorHAnsi"/>
          <w:sz w:val="24"/>
          <w:szCs w:val="24"/>
        </w:rPr>
        <w:t>ken reviewed the Finance Report. Ms. McCracken explained restricted funds as well as CMNH funds</w:t>
      </w:r>
      <w:r>
        <w:rPr>
          <w:rFonts w:asciiTheme="majorHAnsi" w:hAnsiTheme="majorHAnsi" w:cstheme="majorHAnsi"/>
          <w:sz w:val="24"/>
          <w:szCs w:val="24"/>
        </w:rPr>
        <w:t xml:space="preserve"> with little discussion</w:t>
      </w:r>
      <w:r w:rsidR="000F751A">
        <w:rPr>
          <w:rFonts w:asciiTheme="majorHAnsi" w:hAnsiTheme="majorHAnsi" w:cstheme="majorHAnsi"/>
          <w:sz w:val="24"/>
          <w:szCs w:val="24"/>
        </w:rPr>
        <w:t>.</w:t>
      </w:r>
      <w:r>
        <w:rPr>
          <w:rFonts w:asciiTheme="majorHAnsi" w:hAnsiTheme="majorHAnsi" w:cstheme="majorHAnsi"/>
          <w:sz w:val="24"/>
          <w:szCs w:val="24"/>
        </w:rPr>
        <w:t xml:space="preserve"> </w:t>
      </w:r>
      <w:r w:rsidR="009C48B0">
        <w:rPr>
          <w:rFonts w:asciiTheme="majorHAnsi" w:hAnsiTheme="majorHAnsi" w:cstheme="majorHAnsi"/>
          <w:sz w:val="24"/>
          <w:szCs w:val="24"/>
        </w:rPr>
        <w:t>A list of Endowed Chairs held and in recruitment was presented in materials.</w:t>
      </w:r>
    </w:p>
    <w:p w:rsidR="00E71CF7" w:rsidRDefault="00E71CF7" w:rsidP="0097572D">
      <w:pPr>
        <w:pStyle w:val="NoSpacing"/>
        <w:rPr>
          <w:rFonts w:asciiTheme="majorHAnsi" w:hAnsiTheme="majorHAnsi" w:cstheme="majorHAnsi"/>
          <w:sz w:val="24"/>
          <w:szCs w:val="24"/>
        </w:rPr>
      </w:pPr>
    </w:p>
    <w:p w:rsidR="002609E8" w:rsidRDefault="009C48B0" w:rsidP="0097572D">
      <w:pPr>
        <w:pStyle w:val="NoSpacing"/>
        <w:rPr>
          <w:rFonts w:asciiTheme="majorHAnsi" w:hAnsiTheme="majorHAnsi" w:cstheme="majorHAnsi"/>
          <w:sz w:val="24"/>
          <w:szCs w:val="24"/>
        </w:rPr>
      </w:pPr>
      <w:r>
        <w:rPr>
          <w:rFonts w:asciiTheme="majorHAnsi" w:hAnsiTheme="majorHAnsi" w:cstheme="majorHAnsi"/>
          <w:sz w:val="24"/>
          <w:szCs w:val="24"/>
        </w:rPr>
        <w:t xml:space="preserve">Joe Lewallen spoke briefly about moving, combining and creating Chairs </w:t>
      </w:r>
      <w:r w:rsidR="002B2D75">
        <w:rPr>
          <w:rFonts w:asciiTheme="majorHAnsi" w:hAnsiTheme="majorHAnsi" w:cstheme="majorHAnsi"/>
          <w:sz w:val="24"/>
          <w:szCs w:val="24"/>
        </w:rPr>
        <w:t>to introduce</w:t>
      </w:r>
      <w:r>
        <w:rPr>
          <w:rFonts w:asciiTheme="majorHAnsi" w:hAnsiTheme="majorHAnsi" w:cstheme="majorHAnsi"/>
          <w:sz w:val="24"/>
          <w:szCs w:val="24"/>
        </w:rPr>
        <w:t xml:space="preserve"> motions for Board approval. </w:t>
      </w:r>
      <w:r w:rsidR="002609E8">
        <w:rPr>
          <w:rFonts w:asciiTheme="majorHAnsi" w:hAnsiTheme="majorHAnsi" w:cstheme="majorHAnsi"/>
          <w:sz w:val="24"/>
          <w:szCs w:val="24"/>
        </w:rPr>
        <w:t xml:space="preserve">Ross Plourde made a motion to combine the CHF Richard Kasterke/Connie Griggs Chair with the CHF McLaughlin Family Chair to create the CHF Richard Kasterke / Connie Griggs / McLaughlin Family Chair in Adolescent Medicine. The motion was seconded by Al Warren, and passed unanimously. </w:t>
      </w:r>
    </w:p>
    <w:p w:rsidR="00E71CF7" w:rsidRDefault="00E71CF7" w:rsidP="0097572D">
      <w:pPr>
        <w:pStyle w:val="NoSpacing"/>
        <w:rPr>
          <w:rFonts w:asciiTheme="majorHAnsi" w:hAnsiTheme="majorHAnsi" w:cstheme="majorHAnsi"/>
          <w:sz w:val="24"/>
          <w:szCs w:val="24"/>
        </w:rPr>
      </w:pPr>
    </w:p>
    <w:p w:rsidR="002609E8" w:rsidRDefault="002609E8" w:rsidP="0097572D">
      <w:pPr>
        <w:pStyle w:val="NoSpacing"/>
        <w:rPr>
          <w:rFonts w:asciiTheme="majorHAnsi" w:hAnsiTheme="majorHAnsi" w:cstheme="majorHAnsi"/>
          <w:sz w:val="24"/>
          <w:szCs w:val="24"/>
        </w:rPr>
      </w:pPr>
      <w:r>
        <w:rPr>
          <w:rFonts w:asciiTheme="majorHAnsi" w:hAnsiTheme="majorHAnsi" w:cstheme="majorHAnsi"/>
          <w:sz w:val="24"/>
          <w:szCs w:val="24"/>
        </w:rPr>
        <w:t xml:space="preserve">Jason Nelson made a motion to create the CHF Brandon Weeden Chair in Pediatric Cardiac Surgery. The motion was seconded by Ross Plourde, and passed unanimously. </w:t>
      </w:r>
    </w:p>
    <w:p w:rsidR="00E71CF7" w:rsidRDefault="00E71CF7" w:rsidP="0097572D">
      <w:pPr>
        <w:pStyle w:val="NoSpacing"/>
        <w:rPr>
          <w:rFonts w:asciiTheme="majorHAnsi" w:hAnsiTheme="majorHAnsi" w:cstheme="majorHAnsi"/>
          <w:sz w:val="24"/>
          <w:szCs w:val="24"/>
        </w:rPr>
      </w:pPr>
    </w:p>
    <w:p w:rsidR="002609E8" w:rsidRDefault="002B2D75" w:rsidP="0097572D">
      <w:pPr>
        <w:pStyle w:val="NoSpacing"/>
        <w:rPr>
          <w:rFonts w:asciiTheme="majorHAnsi" w:hAnsiTheme="majorHAnsi" w:cstheme="majorHAnsi"/>
          <w:sz w:val="24"/>
          <w:szCs w:val="24"/>
        </w:rPr>
      </w:pPr>
      <w:r>
        <w:rPr>
          <w:rFonts w:asciiTheme="majorHAnsi" w:hAnsiTheme="majorHAnsi" w:cstheme="majorHAnsi"/>
          <w:sz w:val="24"/>
          <w:szCs w:val="24"/>
        </w:rPr>
        <w:t xml:space="preserve">Ms. McCracken spoke about Development Committee work, in Michael Shelley’s absence. Ms. McCracken explained that the Committee is awaiting clarification on development strategies. The Committee will move forward with a strategy to engage Corporate Executives to become familiar with Children’s Hospital Foundation. </w:t>
      </w:r>
    </w:p>
    <w:p w:rsidR="001835F1" w:rsidRDefault="001835F1" w:rsidP="0097572D">
      <w:pPr>
        <w:pStyle w:val="NoSpacing"/>
        <w:rPr>
          <w:rFonts w:asciiTheme="majorHAnsi" w:hAnsiTheme="majorHAnsi" w:cstheme="majorHAnsi"/>
          <w:sz w:val="24"/>
          <w:szCs w:val="24"/>
        </w:rPr>
      </w:pPr>
    </w:p>
    <w:p w:rsidR="00932F9A" w:rsidRDefault="002B2D75" w:rsidP="00932F9A">
      <w:pPr>
        <w:pStyle w:val="NoSpacing"/>
        <w:rPr>
          <w:rFonts w:ascii="Calibri Light" w:hAnsi="Calibri Light" w:cs="Calibri Light"/>
          <w:b/>
          <w:bCs/>
          <w:i/>
          <w:iCs/>
          <w:sz w:val="24"/>
          <w:szCs w:val="24"/>
          <w:u w:val="single"/>
        </w:rPr>
      </w:pPr>
      <w:r>
        <w:rPr>
          <w:rFonts w:ascii="Calibri Light" w:hAnsi="Calibri Light" w:cs="Calibri Light"/>
          <w:b/>
          <w:bCs/>
          <w:i/>
          <w:iCs/>
          <w:sz w:val="24"/>
          <w:szCs w:val="24"/>
          <w:u w:val="single"/>
        </w:rPr>
        <w:t>Board Member Recognition – Joe Lewallen</w:t>
      </w:r>
    </w:p>
    <w:p w:rsidR="00D677A0" w:rsidRPr="00615025" w:rsidRDefault="00AE1E24" w:rsidP="0097572D">
      <w:pPr>
        <w:pStyle w:val="NoSpacing"/>
        <w:rPr>
          <w:rFonts w:asciiTheme="majorHAnsi" w:hAnsiTheme="majorHAnsi" w:cstheme="majorHAnsi"/>
          <w:sz w:val="24"/>
          <w:szCs w:val="24"/>
        </w:rPr>
      </w:pPr>
      <w:r>
        <w:rPr>
          <w:rFonts w:ascii="Calibri Light" w:hAnsi="Calibri Light" w:cs="Calibri Light"/>
          <w:sz w:val="24"/>
          <w:szCs w:val="24"/>
        </w:rPr>
        <w:t xml:space="preserve">Joe Lewallen </w:t>
      </w:r>
      <w:r w:rsidR="00256CDD">
        <w:rPr>
          <w:rFonts w:ascii="Calibri Light" w:hAnsi="Calibri Light" w:cs="Calibri Light"/>
          <w:sz w:val="24"/>
          <w:szCs w:val="24"/>
        </w:rPr>
        <w:t>recognized and thanked</w:t>
      </w:r>
      <w:r w:rsidR="002B2D75">
        <w:rPr>
          <w:rFonts w:ascii="Calibri Light" w:hAnsi="Calibri Light" w:cs="Calibri Light"/>
          <w:sz w:val="24"/>
          <w:szCs w:val="24"/>
        </w:rPr>
        <w:t xml:space="preserve"> Al Warren for his commitment to </w:t>
      </w:r>
      <w:r w:rsidR="00E71CF7">
        <w:rPr>
          <w:rFonts w:ascii="Calibri Light" w:hAnsi="Calibri Light" w:cs="Calibri Light"/>
          <w:sz w:val="24"/>
          <w:szCs w:val="24"/>
        </w:rPr>
        <w:t>the Edmond Kiwanis “Aiming for Miracles” event.</w:t>
      </w:r>
      <w:r w:rsidR="00256CDD">
        <w:rPr>
          <w:rFonts w:ascii="Calibri Light" w:hAnsi="Calibri Light" w:cs="Calibri Light"/>
          <w:sz w:val="24"/>
          <w:szCs w:val="24"/>
        </w:rPr>
        <w:t xml:space="preserve"> More th</w:t>
      </w:r>
      <w:r w:rsidR="00E71CF7">
        <w:rPr>
          <w:rFonts w:ascii="Calibri Light" w:hAnsi="Calibri Light" w:cs="Calibri Light"/>
          <w:sz w:val="24"/>
          <w:szCs w:val="24"/>
        </w:rPr>
        <w:t>an $130,000 has been raised during</w:t>
      </w:r>
      <w:r w:rsidR="00256CDD">
        <w:rPr>
          <w:rFonts w:ascii="Calibri Light" w:hAnsi="Calibri Light" w:cs="Calibri Light"/>
          <w:sz w:val="24"/>
          <w:szCs w:val="24"/>
        </w:rPr>
        <w:t xml:space="preserve"> the </w:t>
      </w:r>
      <w:r w:rsidR="00E71CF7">
        <w:rPr>
          <w:rFonts w:ascii="Calibri Light" w:hAnsi="Calibri Light" w:cs="Calibri Light"/>
          <w:sz w:val="24"/>
          <w:szCs w:val="24"/>
        </w:rPr>
        <w:t>event’s 8 years.</w:t>
      </w:r>
    </w:p>
    <w:p w:rsidR="00970C31" w:rsidRPr="00615025" w:rsidRDefault="00970C31" w:rsidP="00E26ABE">
      <w:pPr>
        <w:pStyle w:val="NoSpacing"/>
        <w:rPr>
          <w:rFonts w:asciiTheme="majorHAnsi" w:hAnsiTheme="majorHAnsi" w:cstheme="majorHAnsi"/>
          <w:sz w:val="24"/>
          <w:szCs w:val="24"/>
        </w:rPr>
      </w:pPr>
    </w:p>
    <w:p w:rsidR="00E26ABE" w:rsidRDefault="00256CDD" w:rsidP="00E26ABE">
      <w:pPr>
        <w:pStyle w:val="NoSpacing"/>
        <w:rPr>
          <w:rFonts w:asciiTheme="majorHAnsi" w:hAnsiTheme="majorHAnsi" w:cstheme="majorHAnsi"/>
          <w:b/>
          <w:i/>
          <w:sz w:val="24"/>
          <w:szCs w:val="24"/>
          <w:u w:val="single"/>
        </w:rPr>
      </w:pPr>
      <w:r>
        <w:rPr>
          <w:rFonts w:asciiTheme="majorHAnsi" w:hAnsiTheme="majorHAnsi" w:cstheme="majorHAnsi"/>
          <w:b/>
          <w:i/>
          <w:sz w:val="24"/>
          <w:szCs w:val="24"/>
          <w:u w:val="single"/>
        </w:rPr>
        <w:t>Ad Hoc Committee, OHC Advisory Board – Joe Lewallen</w:t>
      </w:r>
    </w:p>
    <w:p w:rsidR="00714101" w:rsidRDefault="00256CDD" w:rsidP="0097572D">
      <w:pPr>
        <w:pStyle w:val="NoSpacing"/>
        <w:rPr>
          <w:rFonts w:asciiTheme="majorHAnsi" w:hAnsiTheme="majorHAnsi" w:cstheme="majorHAnsi"/>
          <w:sz w:val="24"/>
          <w:szCs w:val="24"/>
        </w:rPr>
      </w:pPr>
      <w:r>
        <w:rPr>
          <w:rFonts w:asciiTheme="majorHAnsi" w:hAnsiTheme="majorHAnsi" w:cstheme="majorHAnsi"/>
          <w:sz w:val="24"/>
          <w:szCs w:val="24"/>
        </w:rPr>
        <w:t xml:space="preserve">Joe Lewallen gave a review of the actions of the Ad Hoc Committee in Drew Neville’s absence. As a reminder to the Board, Mr. Lewallen spoke about the priority of strategic recruitment and needs of the Endowed Chair holders. </w:t>
      </w:r>
    </w:p>
    <w:p w:rsidR="00E71CF7" w:rsidRDefault="00E71CF7" w:rsidP="0097572D">
      <w:pPr>
        <w:pStyle w:val="NoSpacing"/>
        <w:rPr>
          <w:rFonts w:asciiTheme="majorHAnsi" w:hAnsiTheme="majorHAnsi" w:cstheme="majorHAnsi"/>
          <w:sz w:val="24"/>
          <w:szCs w:val="24"/>
        </w:rPr>
      </w:pPr>
    </w:p>
    <w:p w:rsidR="00E71CF7" w:rsidRDefault="00E71CF7" w:rsidP="0097572D">
      <w:pPr>
        <w:pStyle w:val="NoSpacing"/>
        <w:rPr>
          <w:rFonts w:asciiTheme="majorHAnsi" w:hAnsiTheme="majorHAnsi" w:cstheme="majorHAnsi"/>
          <w:sz w:val="24"/>
          <w:szCs w:val="24"/>
        </w:rPr>
      </w:pPr>
    </w:p>
    <w:p w:rsidR="00256CDD" w:rsidRDefault="00256CDD" w:rsidP="0097572D">
      <w:pPr>
        <w:pStyle w:val="NoSpacing"/>
        <w:rPr>
          <w:rFonts w:asciiTheme="majorHAnsi" w:hAnsiTheme="majorHAnsi" w:cstheme="majorHAnsi"/>
          <w:sz w:val="24"/>
          <w:szCs w:val="24"/>
        </w:rPr>
      </w:pPr>
      <w:r>
        <w:rPr>
          <w:rFonts w:asciiTheme="majorHAnsi" w:hAnsiTheme="majorHAnsi" w:cstheme="majorHAnsi"/>
          <w:sz w:val="24"/>
          <w:szCs w:val="24"/>
        </w:rPr>
        <w:t>Mr. Lewallen gave an explanation of who made up the OHC Advisory Board which met recently to discuss the roles of campus entities. A notable result of the meeting is the dialogue created about reaching an agreement between CHF and other campus entities. The necessity of retaining autonomy is a priority of the agreement. Discussions will begin May 16 and will engage outside counsel. Reports to the Board will be given along the way. Travis Mason asked how long the discussion is anticipated to take. Mr. Lewallen expects that no agreement will be reached before the Fall of 2019.</w:t>
      </w:r>
    </w:p>
    <w:p w:rsidR="00256CDD" w:rsidRPr="00615025" w:rsidRDefault="00256CDD" w:rsidP="0097572D">
      <w:pPr>
        <w:pStyle w:val="NoSpacing"/>
        <w:rPr>
          <w:rFonts w:asciiTheme="majorHAnsi" w:hAnsiTheme="majorHAnsi" w:cstheme="majorHAnsi"/>
          <w:sz w:val="24"/>
          <w:szCs w:val="24"/>
        </w:rPr>
      </w:pPr>
    </w:p>
    <w:p w:rsidR="00714101" w:rsidRPr="00615025" w:rsidRDefault="00DB28B6" w:rsidP="0097572D">
      <w:pPr>
        <w:pStyle w:val="NoSpacing"/>
        <w:rPr>
          <w:rFonts w:asciiTheme="majorHAnsi" w:hAnsiTheme="majorHAnsi" w:cstheme="majorHAnsi"/>
          <w:sz w:val="24"/>
          <w:szCs w:val="24"/>
        </w:rPr>
      </w:pPr>
      <w:r>
        <w:rPr>
          <w:rFonts w:asciiTheme="majorHAnsi" w:hAnsiTheme="majorHAnsi" w:cstheme="majorHAnsi"/>
          <w:b/>
          <w:i/>
          <w:sz w:val="24"/>
          <w:szCs w:val="24"/>
          <w:u w:val="single"/>
        </w:rPr>
        <w:t>Strategic Plan – Gene Hopper</w:t>
      </w:r>
    </w:p>
    <w:p w:rsidR="004509CD" w:rsidRDefault="009E2596" w:rsidP="0097572D">
      <w:pPr>
        <w:pStyle w:val="NoSpacing"/>
        <w:rPr>
          <w:rFonts w:asciiTheme="majorHAnsi" w:hAnsiTheme="majorHAnsi" w:cstheme="majorHAnsi"/>
          <w:sz w:val="24"/>
          <w:szCs w:val="24"/>
        </w:rPr>
      </w:pPr>
      <w:r>
        <w:rPr>
          <w:rFonts w:asciiTheme="majorHAnsi" w:hAnsiTheme="majorHAnsi" w:cstheme="majorHAnsi"/>
          <w:sz w:val="24"/>
          <w:szCs w:val="24"/>
        </w:rPr>
        <w:t xml:space="preserve">Gene Hopper from Mettise Group gave an update on the playbook progress from the strategic plan. Specifically highlighted were the five-year goals, issuing a call to action to the Board to help make connections at K-12 schools. The current year’s goals were reviewed and the need for local partnerships was explained, and the Board was encouraged to think of local business owners they know could be potential partners. </w:t>
      </w:r>
      <w:r w:rsidR="002668BC">
        <w:rPr>
          <w:rFonts w:asciiTheme="majorHAnsi" w:hAnsiTheme="majorHAnsi" w:cstheme="majorHAnsi"/>
          <w:sz w:val="24"/>
          <w:szCs w:val="24"/>
        </w:rPr>
        <w:t xml:space="preserve">Ms. Hopper </w:t>
      </w:r>
      <w:r w:rsidR="00F14915">
        <w:rPr>
          <w:rFonts w:asciiTheme="majorHAnsi" w:hAnsiTheme="majorHAnsi" w:cstheme="majorHAnsi"/>
          <w:sz w:val="24"/>
          <w:szCs w:val="24"/>
        </w:rPr>
        <w:t xml:space="preserve">drew attention to the goals that were set and the </w:t>
      </w:r>
      <w:r w:rsidR="00E71CF7">
        <w:rPr>
          <w:rFonts w:asciiTheme="majorHAnsi" w:hAnsiTheme="majorHAnsi" w:cstheme="majorHAnsi"/>
          <w:sz w:val="24"/>
          <w:szCs w:val="24"/>
        </w:rPr>
        <w:t xml:space="preserve">great </w:t>
      </w:r>
      <w:r w:rsidR="00F14915">
        <w:rPr>
          <w:rFonts w:asciiTheme="majorHAnsi" w:hAnsiTheme="majorHAnsi" w:cstheme="majorHAnsi"/>
          <w:sz w:val="24"/>
          <w:szCs w:val="24"/>
        </w:rPr>
        <w:t xml:space="preserve">progress staff has made in reaching these goals. Additionally </w:t>
      </w:r>
      <w:r w:rsidR="002668BC">
        <w:rPr>
          <w:rFonts w:asciiTheme="majorHAnsi" w:hAnsiTheme="majorHAnsi" w:cstheme="majorHAnsi"/>
          <w:sz w:val="24"/>
          <w:szCs w:val="24"/>
        </w:rPr>
        <w:t xml:space="preserve">mentioned </w:t>
      </w:r>
      <w:r w:rsidR="00F14915">
        <w:rPr>
          <w:rFonts w:asciiTheme="majorHAnsi" w:hAnsiTheme="majorHAnsi" w:cstheme="majorHAnsi"/>
          <w:sz w:val="24"/>
          <w:szCs w:val="24"/>
        </w:rPr>
        <w:t xml:space="preserve">was </w:t>
      </w:r>
      <w:r w:rsidR="002668BC">
        <w:rPr>
          <w:rFonts w:asciiTheme="majorHAnsi" w:hAnsiTheme="majorHAnsi" w:cstheme="majorHAnsi"/>
          <w:sz w:val="24"/>
          <w:szCs w:val="24"/>
        </w:rPr>
        <w:t xml:space="preserve">the importance of Board Member engagement </w:t>
      </w:r>
      <w:r w:rsidR="00F14915">
        <w:rPr>
          <w:rFonts w:asciiTheme="majorHAnsi" w:hAnsiTheme="majorHAnsi" w:cstheme="majorHAnsi"/>
          <w:sz w:val="24"/>
          <w:szCs w:val="24"/>
        </w:rPr>
        <w:t xml:space="preserve">at events and </w:t>
      </w:r>
      <w:r w:rsidR="002668BC">
        <w:rPr>
          <w:rFonts w:asciiTheme="majorHAnsi" w:hAnsiTheme="majorHAnsi" w:cstheme="majorHAnsi"/>
          <w:sz w:val="24"/>
          <w:szCs w:val="24"/>
        </w:rPr>
        <w:t>the need to host development dinners.</w:t>
      </w:r>
      <w:r w:rsidR="00F14915">
        <w:rPr>
          <w:rFonts w:asciiTheme="majorHAnsi" w:hAnsiTheme="majorHAnsi" w:cstheme="majorHAnsi"/>
          <w:sz w:val="24"/>
          <w:szCs w:val="24"/>
        </w:rPr>
        <w:t xml:space="preserve"> </w:t>
      </w:r>
    </w:p>
    <w:p w:rsidR="00AE1E24" w:rsidRDefault="00AE1E24" w:rsidP="0097572D">
      <w:pPr>
        <w:pStyle w:val="NoSpacing"/>
        <w:rPr>
          <w:rFonts w:asciiTheme="majorHAnsi" w:hAnsiTheme="majorHAnsi" w:cstheme="majorHAnsi"/>
          <w:sz w:val="24"/>
          <w:szCs w:val="24"/>
        </w:rPr>
      </w:pPr>
    </w:p>
    <w:p w:rsidR="00AE1E24" w:rsidRPr="00AE1E24" w:rsidRDefault="00F14915" w:rsidP="0097572D">
      <w:pPr>
        <w:pStyle w:val="NoSpacing"/>
        <w:rPr>
          <w:rFonts w:asciiTheme="majorHAnsi" w:hAnsiTheme="majorHAnsi" w:cstheme="majorHAnsi"/>
          <w:b/>
          <w:i/>
          <w:sz w:val="24"/>
          <w:szCs w:val="24"/>
          <w:u w:val="single"/>
        </w:rPr>
      </w:pPr>
      <w:r>
        <w:rPr>
          <w:rFonts w:asciiTheme="majorHAnsi" w:hAnsiTheme="majorHAnsi" w:cstheme="majorHAnsi"/>
          <w:b/>
          <w:i/>
          <w:sz w:val="24"/>
          <w:szCs w:val="24"/>
          <w:u w:val="single"/>
        </w:rPr>
        <w:t>Recruitment Update – Mo Gessouroun, MD</w:t>
      </w:r>
    </w:p>
    <w:p w:rsidR="00AE1E24" w:rsidRDefault="00F14915" w:rsidP="0097572D">
      <w:pPr>
        <w:pStyle w:val="NoSpacing"/>
        <w:rPr>
          <w:rFonts w:asciiTheme="majorHAnsi" w:hAnsiTheme="majorHAnsi" w:cstheme="majorHAnsi"/>
          <w:sz w:val="24"/>
          <w:szCs w:val="24"/>
        </w:rPr>
      </w:pPr>
      <w:r>
        <w:rPr>
          <w:rFonts w:asciiTheme="majorHAnsi" w:hAnsiTheme="majorHAnsi" w:cstheme="majorHAnsi"/>
          <w:sz w:val="24"/>
          <w:szCs w:val="24"/>
        </w:rPr>
        <w:t>Dr. Mo Gessouroun spoke about the CHF focus on research programs, grants and other funding. The growth of faculty and funding in the Department of Pediatrics was recognized.</w:t>
      </w:r>
      <w:r w:rsidR="00AE1E24">
        <w:rPr>
          <w:rFonts w:asciiTheme="majorHAnsi" w:hAnsiTheme="majorHAnsi" w:cstheme="majorHAnsi"/>
          <w:sz w:val="24"/>
          <w:szCs w:val="24"/>
        </w:rPr>
        <w:t xml:space="preserve"> </w:t>
      </w:r>
      <w:r>
        <w:rPr>
          <w:rFonts w:asciiTheme="majorHAnsi" w:hAnsiTheme="majorHAnsi" w:cstheme="majorHAnsi"/>
          <w:sz w:val="24"/>
          <w:szCs w:val="24"/>
        </w:rPr>
        <w:t xml:space="preserve">Recruitment for multiple disciplines is active, including the </w:t>
      </w:r>
      <w:r w:rsidR="00A129D1">
        <w:rPr>
          <w:rFonts w:asciiTheme="majorHAnsi" w:hAnsiTheme="majorHAnsi" w:cstheme="majorHAnsi"/>
          <w:sz w:val="24"/>
          <w:szCs w:val="24"/>
        </w:rPr>
        <w:t xml:space="preserve">recruitment for the </w:t>
      </w:r>
      <w:r>
        <w:rPr>
          <w:rFonts w:asciiTheme="majorHAnsi" w:hAnsiTheme="majorHAnsi" w:cstheme="majorHAnsi"/>
          <w:sz w:val="24"/>
          <w:szCs w:val="24"/>
        </w:rPr>
        <w:t xml:space="preserve">sections of </w:t>
      </w:r>
      <w:r w:rsidR="00E71CF7">
        <w:rPr>
          <w:rFonts w:asciiTheme="majorHAnsi" w:hAnsiTheme="majorHAnsi" w:cstheme="majorHAnsi"/>
          <w:sz w:val="24"/>
          <w:szCs w:val="24"/>
        </w:rPr>
        <w:t xml:space="preserve">Neonatology, Nephrology, </w:t>
      </w:r>
      <w:r w:rsidR="00A129D1">
        <w:rPr>
          <w:rFonts w:asciiTheme="majorHAnsi" w:hAnsiTheme="majorHAnsi" w:cstheme="majorHAnsi"/>
          <w:sz w:val="24"/>
          <w:szCs w:val="24"/>
        </w:rPr>
        <w:t>Pulmonology and Endocrinology. Dr. Gessouroun thanked the Board for their active role in welcoming recruits to the Department of Pediatrics. Three new Endowe</w:t>
      </w:r>
      <w:r w:rsidR="00E71CF7">
        <w:rPr>
          <w:rFonts w:asciiTheme="majorHAnsi" w:hAnsiTheme="majorHAnsi" w:cstheme="majorHAnsi"/>
          <w:sz w:val="24"/>
          <w:szCs w:val="24"/>
        </w:rPr>
        <w:t>d Chair holders were introduced:</w:t>
      </w:r>
      <w:r w:rsidR="00A129D1">
        <w:rPr>
          <w:rFonts w:asciiTheme="majorHAnsi" w:hAnsiTheme="majorHAnsi" w:cstheme="majorHAnsi"/>
          <w:sz w:val="24"/>
          <w:szCs w:val="24"/>
        </w:rPr>
        <w:t xml:space="preserve"> Dr.</w:t>
      </w:r>
      <w:r w:rsidR="00E077D8">
        <w:rPr>
          <w:rFonts w:asciiTheme="majorHAnsi" w:hAnsiTheme="majorHAnsi" w:cstheme="majorHAnsi"/>
          <w:sz w:val="24"/>
          <w:szCs w:val="24"/>
        </w:rPr>
        <w:t xml:space="preserve"> Anne Tsai, Dr</w:t>
      </w:r>
      <w:r w:rsidR="00BA026C">
        <w:rPr>
          <w:rFonts w:asciiTheme="majorHAnsi" w:hAnsiTheme="majorHAnsi" w:cstheme="majorHAnsi"/>
          <w:sz w:val="24"/>
          <w:szCs w:val="24"/>
        </w:rPr>
        <w:t xml:space="preserve">. Ami Bax and Dr. Jane Silovsky. They </w:t>
      </w:r>
      <w:r w:rsidR="00E077D8">
        <w:rPr>
          <w:rFonts w:asciiTheme="majorHAnsi" w:hAnsiTheme="majorHAnsi" w:cstheme="majorHAnsi"/>
          <w:sz w:val="24"/>
          <w:szCs w:val="24"/>
        </w:rPr>
        <w:t xml:space="preserve">spoke briefly about their work and gratitude for the positions they are in. </w:t>
      </w:r>
    </w:p>
    <w:p w:rsidR="00E077D8" w:rsidRPr="004509CD" w:rsidRDefault="00E077D8" w:rsidP="0097572D">
      <w:pPr>
        <w:pStyle w:val="NoSpacing"/>
        <w:rPr>
          <w:rFonts w:asciiTheme="majorHAnsi" w:hAnsiTheme="majorHAnsi" w:cstheme="majorHAnsi"/>
          <w:sz w:val="24"/>
          <w:szCs w:val="24"/>
        </w:rPr>
      </w:pPr>
    </w:p>
    <w:p w:rsidR="00714101" w:rsidRPr="00615025" w:rsidRDefault="00644103" w:rsidP="0097572D">
      <w:pPr>
        <w:pStyle w:val="NoSpacing"/>
        <w:rPr>
          <w:rFonts w:asciiTheme="majorHAnsi" w:hAnsiTheme="majorHAnsi" w:cstheme="majorHAnsi"/>
          <w:sz w:val="24"/>
          <w:szCs w:val="24"/>
        </w:rPr>
      </w:pPr>
      <w:r>
        <w:rPr>
          <w:rFonts w:asciiTheme="majorHAnsi" w:hAnsiTheme="majorHAnsi" w:cstheme="majorHAnsi"/>
          <w:b/>
          <w:i/>
          <w:sz w:val="24"/>
          <w:szCs w:val="24"/>
          <w:u w:val="single"/>
        </w:rPr>
        <w:t>Adjourn</w:t>
      </w:r>
      <w:r w:rsidR="00AF5883">
        <w:rPr>
          <w:rFonts w:asciiTheme="majorHAnsi" w:hAnsiTheme="majorHAnsi" w:cstheme="majorHAnsi"/>
          <w:b/>
          <w:i/>
          <w:sz w:val="24"/>
          <w:szCs w:val="24"/>
          <w:u w:val="single"/>
        </w:rPr>
        <w:t xml:space="preserve"> </w:t>
      </w:r>
      <w:r w:rsidR="00AE1E24">
        <w:rPr>
          <w:rFonts w:asciiTheme="majorHAnsi" w:hAnsiTheme="majorHAnsi" w:cstheme="majorHAnsi"/>
          <w:b/>
          <w:i/>
          <w:sz w:val="24"/>
          <w:szCs w:val="24"/>
          <w:u w:val="single"/>
        </w:rPr>
        <w:t>–</w:t>
      </w:r>
      <w:r w:rsidR="00714101" w:rsidRPr="00615025">
        <w:rPr>
          <w:rFonts w:asciiTheme="majorHAnsi" w:hAnsiTheme="majorHAnsi" w:cstheme="majorHAnsi"/>
          <w:b/>
          <w:i/>
          <w:sz w:val="24"/>
          <w:szCs w:val="24"/>
          <w:u w:val="single"/>
        </w:rPr>
        <w:t xml:space="preserve"> </w:t>
      </w:r>
      <w:r w:rsidR="00AE1E24">
        <w:rPr>
          <w:rFonts w:asciiTheme="majorHAnsi" w:hAnsiTheme="majorHAnsi" w:cstheme="majorHAnsi"/>
          <w:b/>
          <w:i/>
          <w:sz w:val="24"/>
          <w:szCs w:val="24"/>
          <w:u w:val="single"/>
        </w:rPr>
        <w:t>Joe Lewallen</w:t>
      </w:r>
      <w:r w:rsidR="0015409E" w:rsidRPr="00615025">
        <w:rPr>
          <w:rFonts w:asciiTheme="majorHAnsi" w:hAnsiTheme="majorHAnsi" w:cstheme="majorHAnsi"/>
          <w:i/>
          <w:sz w:val="24"/>
          <w:szCs w:val="24"/>
          <w:u w:val="single"/>
        </w:rPr>
        <w:t>:</w:t>
      </w:r>
      <w:r w:rsidR="0015409E" w:rsidRPr="00615025">
        <w:rPr>
          <w:rFonts w:asciiTheme="majorHAnsi" w:hAnsiTheme="majorHAnsi" w:cstheme="majorHAnsi"/>
          <w:sz w:val="24"/>
          <w:szCs w:val="24"/>
        </w:rPr>
        <w:t xml:space="preserve"> </w:t>
      </w:r>
    </w:p>
    <w:p w:rsidR="00E26ABE" w:rsidRDefault="001F15C3" w:rsidP="00F31791">
      <w:pPr>
        <w:pStyle w:val="NoSpacing"/>
        <w:rPr>
          <w:rFonts w:asciiTheme="majorHAnsi" w:hAnsiTheme="majorHAnsi" w:cstheme="majorHAnsi"/>
          <w:sz w:val="24"/>
          <w:szCs w:val="24"/>
        </w:rPr>
      </w:pPr>
      <w:r>
        <w:rPr>
          <w:rFonts w:asciiTheme="majorHAnsi" w:hAnsiTheme="majorHAnsi" w:cstheme="majorHAnsi"/>
          <w:sz w:val="24"/>
          <w:szCs w:val="24"/>
        </w:rPr>
        <w:t xml:space="preserve">The Board toasted the new Chair holders and with no other business, Mr. Lewallen adjourned the meeting. </w:t>
      </w:r>
      <w:r w:rsidR="00AE1E24">
        <w:rPr>
          <w:rFonts w:asciiTheme="majorHAnsi" w:hAnsiTheme="majorHAnsi" w:cstheme="majorHAnsi"/>
          <w:sz w:val="24"/>
          <w:szCs w:val="24"/>
        </w:rPr>
        <w:t xml:space="preserve"> </w:t>
      </w:r>
    </w:p>
    <w:p w:rsidR="00AE1E24" w:rsidRPr="00615025" w:rsidRDefault="00AE1E24" w:rsidP="00F31791">
      <w:pPr>
        <w:pStyle w:val="NoSpacing"/>
        <w:rPr>
          <w:rFonts w:asciiTheme="majorHAnsi" w:hAnsiTheme="majorHAnsi" w:cstheme="majorHAnsi"/>
          <w:sz w:val="24"/>
          <w:szCs w:val="24"/>
        </w:rPr>
      </w:pPr>
    </w:p>
    <w:p w:rsidR="004057E8" w:rsidRDefault="004057E8" w:rsidP="00F31791">
      <w:pPr>
        <w:pStyle w:val="NoSpacing"/>
        <w:rPr>
          <w:rFonts w:asciiTheme="majorHAnsi" w:hAnsiTheme="majorHAnsi" w:cstheme="majorHAnsi"/>
          <w:sz w:val="24"/>
          <w:szCs w:val="24"/>
        </w:rPr>
      </w:pPr>
    </w:p>
    <w:p w:rsidR="00E26ABE" w:rsidRPr="00615025" w:rsidRDefault="00E26ABE" w:rsidP="00F31791">
      <w:pPr>
        <w:pStyle w:val="NoSpacing"/>
        <w:rPr>
          <w:rFonts w:asciiTheme="majorHAnsi" w:hAnsiTheme="majorHAnsi" w:cstheme="majorHAnsi"/>
          <w:sz w:val="24"/>
          <w:szCs w:val="24"/>
        </w:rPr>
      </w:pPr>
      <w:r w:rsidRPr="00615025">
        <w:rPr>
          <w:rFonts w:asciiTheme="majorHAnsi" w:hAnsiTheme="majorHAnsi" w:cstheme="majorHAnsi"/>
          <w:sz w:val="24"/>
          <w:szCs w:val="24"/>
        </w:rPr>
        <w:t>Respectfully submitted:</w:t>
      </w:r>
    </w:p>
    <w:p w:rsidR="00E26ABE" w:rsidRPr="00615025" w:rsidRDefault="00E26ABE" w:rsidP="00E26ABE">
      <w:pPr>
        <w:pStyle w:val="NoSpacing"/>
        <w:rPr>
          <w:rFonts w:asciiTheme="majorHAnsi" w:hAnsiTheme="majorHAnsi" w:cstheme="majorHAnsi"/>
          <w:sz w:val="24"/>
          <w:szCs w:val="24"/>
        </w:rPr>
      </w:pPr>
    </w:p>
    <w:p w:rsidR="00E26ABE" w:rsidRPr="00615025" w:rsidRDefault="00E26ABE" w:rsidP="00E26ABE">
      <w:pPr>
        <w:pStyle w:val="NoSpacing"/>
        <w:rPr>
          <w:rFonts w:asciiTheme="majorHAnsi" w:hAnsiTheme="majorHAnsi" w:cstheme="majorHAnsi"/>
          <w:sz w:val="24"/>
          <w:szCs w:val="24"/>
        </w:rPr>
      </w:pPr>
    </w:p>
    <w:p w:rsidR="00E26ABE" w:rsidRPr="00615025" w:rsidRDefault="00E26ABE" w:rsidP="00E26ABE">
      <w:pPr>
        <w:pStyle w:val="NoSpacing"/>
        <w:rPr>
          <w:rFonts w:asciiTheme="majorHAnsi" w:hAnsiTheme="majorHAnsi" w:cstheme="majorHAnsi"/>
          <w:sz w:val="24"/>
          <w:szCs w:val="24"/>
        </w:rPr>
      </w:pPr>
      <w:r w:rsidRPr="00615025">
        <w:rPr>
          <w:rFonts w:asciiTheme="majorHAnsi" w:hAnsiTheme="majorHAnsi" w:cstheme="majorHAnsi"/>
          <w:sz w:val="24"/>
          <w:szCs w:val="24"/>
        </w:rPr>
        <w:t>________________________________</w:t>
      </w:r>
    </w:p>
    <w:p w:rsidR="00E26ABE" w:rsidRPr="006C7B13" w:rsidRDefault="00AE1E24" w:rsidP="0097572D">
      <w:pPr>
        <w:pStyle w:val="NoSpacing"/>
      </w:pPr>
      <w:r>
        <w:rPr>
          <w:rFonts w:asciiTheme="majorHAnsi" w:hAnsiTheme="majorHAnsi" w:cstheme="majorHAnsi"/>
          <w:sz w:val="24"/>
          <w:szCs w:val="24"/>
        </w:rPr>
        <w:t>Becky Shahan, Executive Assistant</w:t>
      </w:r>
    </w:p>
    <w:sectPr w:rsidR="00E26ABE" w:rsidRPr="006C7B13" w:rsidSect="0060448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73" w:rsidRDefault="00271E73" w:rsidP="001E4643">
      <w:pPr>
        <w:spacing w:after="0" w:line="240" w:lineRule="auto"/>
      </w:pPr>
      <w:r>
        <w:separator/>
      </w:r>
    </w:p>
  </w:endnote>
  <w:endnote w:type="continuationSeparator" w:id="0">
    <w:p w:rsidR="00271E73" w:rsidRDefault="00271E73" w:rsidP="001E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73" w:rsidRDefault="00271E73" w:rsidP="001E4643">
      <w:pPr>
        <w:spacing w:after="0" w:line="240" w:lineRule="auto"/>
      </w:pPr>
      <w:r>
        <w:separator/>
      </w:r>
    </w:p>
  </w:footnote>
  <w:footnote w:type="continuationSeparator" w:id="0">
    <w:p w:rsidR="00271E73" w:rsidRDefault="00271E73" w:rsidP="001E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F0C"/>
    <w:multiLevelType w:val="hybridMultilevel"/>
    <w:tmpl w:val="291A25F2"/>
    <w:lvl w:ilvl="0" w:tplc="3DEABF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D"/>
    <w:rsid w:val="0001058E"/>
    <w:rsid w:val="00015E5E"/>
    <w:rsid w:val="000302B3"/>
    <w:rsid w:val="00043EF9"/>
    <w:rsid w:val="00051855"/>
    <w:rsid w:val="00087437"/>
    <w:rsid w:val="00093ECC"/>
    <w:rsid w:val="000B6D3F"/>
    <w:rsid w:val="000F751A"/>
    <w:rsid w:val="00113C42"/>
    <w:rsid w:val="00124CE0"/>
    <w:rsid w:val="001402F4"/>
    <w:rsid w:val="00142507"/>
    <w:rsid w:val="00144056"/>
    <w:rsid w:val="0015409E"/>
    <w:rsid w:val="001809FE"/>
    <w:rsid w:val="001835F1"/>
    <w:rsid w:val="001D16D8"/>
    <w:rsid w:val="001E4643"/>
    <w:rsid w:val="001F15C3"/>
    <w:rsid w:val="00207642"/>
    <w:rsid w:val="002108A8"/>
    <w:rsid w:val="00223400"/>
    <w:rsid w:val="00235F66"/>
    <w:rsid w:val="00251273"/>
    <w:rsid w:val="00256CDD"/>
    <w:rsid w:val="002609E8"/>
    <w:rsid w:val="002668BC"/>
    <w:rsid w:val="00271E73"/>
    <w:rsid w:val="00293FF3"/>
    <w:rsid w:val="002B2D75"/>
    <w:rsid w:val="0030620F"/>
    <w:rsid w:val="00314589"/>
    <w:rsid w:val="00321FBA"/>
    <w:rsid w:val="00357F04"/>
    <w:rsid w:val="00361315"/>
    <w:rsid w:val="003614AB"/>
    <w:rsid w:val="00367A83"/>
    <w:rsid w:val="00370B8F"/>
    <w:rsid w:val="003838C1"/>
    <w:rsid w:val="0040517E"/>
    <w:rsid w:val="004057E8"/>
    <w:rsid w:val="00413FAE"/>
    <w:rsid w:val="00435C55"/>
    <w:rsid w:val="004435D5"/>
    <w:rsid w:val="004509CD"/>
    <w:rsid w:val="004513D8"/>
    <w:rsid w:val="00462E99"/>
    <w:rsid w:val="00467D50"/>
    <w:rsid w:val="00485FA1"/>
    <w:rsid w:val="004A773D"/>
    <w:rsid w:val="004B251A"/>
    <w:rsid w:val="004C2AF9"/>
    <w:rsid w:val="004D4FCF"/>
    <w:rsid w:val="005320AD"/>
    <w:rsid w:val="00542670"/>
    <w:rsid w:val="005929F3"/>
    <w:rsid w:val="005D4308"/>
    <w:rsid w:val="005F6D68"/>
    <w:rsid w:val="00604488"/>
    <w:rsid w:val="00614A51"/>
    <w:rsid w:val="00615025"/>
    <w:rsid w:val="00644103"/>
    <w:rsid w:val="00662BAB"/>
    <w:rsid w:val="00667279"/>
    <w:rsid w:val="006731AF"/>
    <w:rsid w:val="00673211"/>
    <w:rsid w:val="00674565"/>
    <w:rsid w:val="00694BF7"/>
    <w:rsid w:val="006A0709"/>
    <w:rsid w:val="006C7B13"/>
    <w:rsid w:val="006D107F"/>
    <w:rsid w:val="006F4C85"/>
    <w:rsid w:val="00714101"/>
    <w:rsid w:val="00737E99"/>
    <w:rsid w:val="00741427"/>
    <w:rsid w:val="0074601F"/>
    <w:rsid w:val="00765759"/>
    <w:rsid w:val="0078088A"/>
    <w:rsid w:val="007B6911"/>
    <w:rsid w:val="007C2F4E"/>
    <w:rsid w:val="007D633E"/>
    <w:rsid w:val="007F673C"/>
    <w:rsid w:val="008824EB"/>
    <w:rsid w:val="008A62D4"/>
    <w:rsid w:val="008D00F8"/>
    <w:rsid w:val="0090442F"/>
    <w:rsid w:val="00932F9A"/>
    <w:rsid w:val="00943E9F"/>
    <w:rsid w:val="00951860"/>
    <w:rsid w:val="00970C31"/>
    <w:rsid w:val="0097572D"/>
    <w:rsid w:val="00984746"/>
    <w:rsid w:val="00985A58"/>
    <w:rsid w:val="009B4448"/>
    <w:rsid w:val="009B6A0F"/>
    <w:rsid w:val="009C48B0"/>
    <w:rsid w:val="009E2596"/>
    <w:rsid w:val="00A000F3"/>
    <w:rsid w:val="00A0019B"/>
    <w:rsid w:val="00A129D1"/>
    <w:rsid w:val="00A16ECE"/>
    <w:rsid w:val="00A40201"/>
    <w:rsid w:val="00A76818"/>
    <w:rsid w:val="00A93D3F"/>
    <w:rsid w:val="00A94017"/>
    <w:rsid w:val="00A9790E"/>
    <w:rsid w:val="00AB7E85"/>
    <w:rsid w:val="00AE1E24"/>
    <w:rsid w:val="00AF5883"/>
    <w:rsid w:val="00B33496"/>
    <w:rsid w:val="00B50DAB"/>
    <w:rsid w:val="00B61248"/>
    <w:rsid w:val="00B612D1"/>
    <w:rsid w:val="00B61485"/>
    <w:rsid w:val="00B63A0B"/>
    <w:rsid w:val="00B80BDB"/>
    <w:rsid w:val="00B94F57"/>
    <w:rsid w:val="00BA026C"/>
    <w:rsid w:val="00BA15B5"/>
    <w:rsid w:val="00BA7334"/>
    <w:rsid w:val="00C179CE"/>
    <w:rsid w:val="00C47996"/>
    <w:rsid w:val="00C51FE2"/>
    <w:rsid w:val="00C833C9"/>
    <w:rsid w:val="00C8709D"/>
    <w:rsid w:val="00C926FE"/>
    <w:rsid w:val="00CB17B8"/>
    <w:rsid w:val="00CD686F"/>
    <w:rsid w:val="00CD6DCF"/>
    <w:rsid w:val="00CE5268"/>
    <w:rsid w:val="00D03704"/>
    <w:rsid w:val="00D1599F"/>
    <w:rsid w:val="00D36E09"/>
    <w:rsid w:val="00D677A0"/>
    <w:rsid w:val="00D70F3B"/>
    <w:rsid w:val="00D84141"/>
    <w:rsid w:val="00D918C7"/>
    <w:rsid w:val="00DB28B6"/>
    <w:rsid w:val="00DB411D"/>
    <w:rsid w:val="00DB7CC5"/>
    <w:rsid w:val="00DD095B"/>
    <w:rsid w:val="00DD6AEB"/>
    <w:rsid w:val="00DE175F"/>
    <w:rsid w:val="00E077D8"/>
    <w:rsid w:val="00E26ABE"/>
    <w:rsid w:val="00E43C1D"/>
    <w:rsid w:val="00E54133"/>
    <w:rsid w:val="00E56E01"/>
    <w:rsid w:val="00E713EC"/>
    <w:rsid w:val="00E71CF7"/>
    <w:rsid w:val="00E76A7C"/>
    <w:rsid w:val="00ED6309"/>
    <w:rsid w:val="00EE1F9C"/>
    <w:rsid w:val="00F12CED"/>
    <w:rsid w:val="00F14915"/>
    <w:rsid w:val="00F16FF3"/>
    <w:rsid w:val="00F17139"/>
    <w:rsid w:val="00F31791"/>
    <w:rsid w:val="00F336DD"/>
    <w:rsid w:val="00FC2E7D"/>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C5AF45-A5CB-4879-B24D-4A390010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D"/>
    <w:pPr>
      <w:spacing w:after="0" w:line="240" w:lineRule="auto"/>
    </w:pPr>
  </w:style>
  <w:style w:type="paragraph" w:styleId="Header">
    <w:name w:val="header"/>
    <w:basedOn w:val="Normal"/>
    <w:link w:val="HeaderChar"/>
    <w:uiPriority w:val="99"/>
    <w:unhideWhenUsed/>
    <w:rsid w:val="001E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43"/>
  </w:style>
  <w:style w:type="paragraph" w:styleId="Footer">
    <w:name w:val="footer"/>
    <w:basedOn w:val="Normal"/>
    <w:link w:val="FooterChar"/>
    <w:uiPriority w:val="99"/>
    <w:unhideWhenUsed/>
    <w:rsid w:val="001E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43"/>
  </w:style>
  <w:style w:type="paragraph" w:styleId="BalloonText">
    <w:name w:val="Balloon Text"/>
    <w:basedOn w:val="Normal"/>
    <w:link w:val="BalloonTextChar"/>
    <w:uiPriority w:val="99"/>
    <w:semiHidden/>
    <w:unhideWhenUsed/>
    <w:rsid w:val="00B8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Margaret L (HSC)</dc:creator>
  <cp:keywords/>
  <dc:description/>
  <cp:lastModifiedBy>Ketchum, Jennifer M (HSC)</cp:lastModifiedBy>
  <cp:revision>2</cp:revision>
  <cp:lastPrinted>2018-09-13T19:25:00Z</cp:lastPrinted>
  <dcterms:created xsi:type="dcterms:W3CDTF">2019-09-09T19:52:00Z</dcterms:created>
  <dcterms:modified xsi:type="dcterms:W3CDTF">2019-09-09T19:52:00Z</dcterms:modified>
</cp:coreProperties>
</file>